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1D" w:rsidRPr="00C72D33" w:rsidRDefault="00E87D1D">
      <w:pPr>
        <w:rPr>
          <w:rFonts w:cstheme="minorHAnsi"/>
          <w:sz w:val="24"/>
          <w:szCs w:val="24"/>
        </w:rPr>
      </w:pPr>
    </w:p>
    <w:p w:rsidR="00E87D1D" w:rsidRPr="00C72D33" w:rsidRDefault="00E87D1D" w:rsidP="00E87D1D">
      <w:pPr>
        <w:jc w:val="center"/>
        <w:rPr>
          <w:rFonts w:cstheme="minorHAnsi"/>
          <w:b/>
          <w:sz w:val="24"/>
          <w:szCs w:val="24"/>
        </w:rPr>
      </w:pPr>
      <w:r w:rsidRPr="00C72D33">
        <w:rPr>
          <w:rFonts w:cstheme="minorHAnsi"/>
          <w:b/>
          <w:sz w:val="24"/>
          <w:szCs w:val="24"/>
        </w:rPr>
        <w:t>İLGİLİ MAKAMA</w:t>
      </w:r>
    </w:p>
    <w:p w:rsidR="00567322" w:rsidRPr="00C72D33" w:rsidRDefault="00567322" w:rsidP="00E87D1D">
      <w:pPr>
        <w:jc w:val="center"/>
        <w:rPr>
          <w:rFonts w:cstheme="minorHAnsi"/>
          <w:b/>
          <w:sz w:val="24"/>
          <w:szCs w:val="24"/>
        </w:rPr>
      </w:pPr>
    </w:p>
    <w:p w:rsidR="00567322" w:rsidRPr="00C72D33" w:rsidRDefault="00567322" w:rsidP="00567322">
      <w:pPr>
        <w:jc w:val="both"/>
        <w:rPr>
          <w:rFonts w:cstheme="minorHAnsi"/>
          <w:sz w:val="24"/>
          <w:szCs w:val="24"/>
        </w:rPr>
      </w:pPr>
      <w:r w:rsidRPr="00C72D33">
        <w:rPr>
          <w:rFonts w:cstheme="minorHAnsi"/>
          <w:sz w:val="24"/>
          <w:szCs w:val="24"/>
        </w:rPr>
        <w:t xml:space="preserve">T.C İçişleri Bakanlığı’nın 30.11.2020 Tarih ve 20076 sayılı Genelgesi’nin 1.maddesi “Yeni bir karar alınıncaya kadar ülke genelinde hafta sonları; Cuma günleri saat </w:t>
      </w:r>
      <w:proofErr w:type="gramStart"/>
      <w:r w:rsidRPr="00C72D33">
        <w:rPr>
          <w:rFonts w:cstheme="minorHAnsi"/>
          <w:sz w:val="24"/>
          <w:szCs w:val="24"/>
        </w:rPr>
        <w:t>21:00’de</w:t>
      </w:r>
      <w:proofErr w:type="gramEnd"/>
      <w:r w:rsidRPr="00C72D33">
        <w:rPr>
          <w:rFonts w:cstheme="minorHAnsi"/>
          <w:sz w:val="24"/>
          <w:szCs w:val="24"/>
        </w:rPr>
        <w:t xml:space="preserve"> başlayacak, Cumartesi ve Pazar günlerinin tamamını kapsayacak şekilde sokağa çıkma kısıtlaması uygulanacaktır.</w:t>
      </w:r>
    </w:p>
    <w:p w:rsidR="00567322" w:rsidRPr="00C72D33" w:rsidRDefault="00567322" w:rsidP="00567322">
      <w:pPr>
        <w:jc w:val="both"/>
        <w:rPr>
          <w:rFonts w:cstheme="minorHAnsi"/>
          <w:sz w:val="24"/>
          <w:szCs w:val="24"/>
        </w:rPr>
      </w:pPr>
      <w:r w:rsidRPr="00C72D33">
        <w:rPr>
          <w:rFonts w:cstheme="minorHAnsi"/>
          <w:sz w:val="24"/>
          <w:szCs w:val="24"/>
        </w:rPr>
        <w:t xml:space="preserve">İlk uygulama olarak 04.12.2020 Cuma günü saat </w:t>
      </w:r>
      <w:proofErr w:type="gramStart"/>
      <w:r w:rsidRPr="00C72D33">
        <w:rPr>
          <w:rFonts w:cstheme="minorHAnsi"/>
          <w:sz w:val="24"/>
          <w:szCs w:val="24"/>
        </w:rPr>
        <w:t>21:00’de</w:t>
      </w:r>
      <w:proofErr w:type="gramEnd"/>
      <w:r w:rsidRPr="00C72D33">
        <w:rPr>
          <w:rFonts w:cstheme="minorHAnsi"/>
          <w:sz w:val="24"/>
          <w:szCs w:val="24"/>
        </w:rPr>
        <w:t xml:space="preserve"> başlayıp, 07.12.2020 Pazartesi günü saat 05:00’de bitecek şekilde tüm vatandaşlarımız için sokağa çıkma kısıtlaması getirilecek olup, bundan sonraki hafta sonlarında da uygulama aynı şekilde devam edecektir.”</w:t>
      </w:r>
    </w:p>
    <w:p w:rsidR="00567322" w:rsidRPr="00C72D33" w:rsidRDefault="00567322" w:rsidP="00567322">
      <w:pPr>
        <w:jc w:val="both"/>
        <w:rPr>
          <w:rFonts w:cstheme="minorHAnsi"/>
          <w:sz w:val="24"/>
          <w:szCs w:val="24"/>
        </w:rPr>
      </w:pPr>
      <w:r w:rsidRPr="00C72D33">
        <w:rPr>
          <w:rFonts w:cstheme="minorHAnsi"/>
          <w:sz w:val="24"/>
          <w:szCs w:val="24"/>
        </w:rPr>
        <w:t xml:space="preserve">Madde </w:t>
      </w:r>
      <w:proofErr w:type="gramStart"/>
      <w:r w:rsidRPr="00C72D33">
        <w:rPr>
          <w:rFonts w:cstheme="minorHAnsi"/>
          <w:sz w:val="24"/>
          <w:szCs w:val="24"/>
        </w:rPr>
        <w:t>1.1</w:t>
      </w:r>
      <w:proofErr w:type="gramEnd"/>
      <w:r w:rsidRPr="00C72D33">
        <w:rPr>
          <w:rFonts w:cstheme="minorHAnsi"/>
          <w:sz w:val="24"/>
          <w:szCs w:val="24"/>
        </w:rPr>
        <w:t xml:space="preserve"> ile de “Sokağa çıkma kısıtlaması süresince üretim, imalat, tedarik ve lojistik zincirlerin aksamaması, sağlık, tarım ve orman faaliyetlerinin sürekliliğini sağlamak amacıyla </w:t>
      </w:r>
      <w:proofErr w:type="spellStart"/>
      <w:r w:rsidRPr="00C72D33">
        <w:rPr>
          <w:rFonts w:cstheme="minorHAnsi"/>
          <w:sz w:val="24"/>
          <w:szCs w:val="24"/>
        </w:rPr>
        <w:t>Ek’te</w:t>
      </w:r>
      <w:proofErr w:type="spellEnd"/>
      <w:r w:rsidRPr="00C72D33">
        <w:rPr>
          <w:rFonts w:cstheme="minorHAnsi"/>
          <w:sz w:val="24"/>
          <w:szCs w:val="24"/>
        </w:rPr>
        <w:t xml:space="preserve"> belirtilen yerler ve kişiler kısıtlamadan muaf tutulacaktır.” Hükmüne yer verilmiştir.</w:t>
      </w:r>
    </w:p>
    <w:p w:rsidR="00567322" w:rsidRPr="00C72D33" w:rsidRDefault="00E87D1D" w:rsidP="00567322">
      <w:pPr>
        <w:jc w:val="both"/>
        <w:rPr>
          <w:rFonts w:cstheme="minorHAnsi"/>
          <w:b/>
          <w:sz w:val="24"/>
          <w:szCs w:val="24"/>
        </w:rPr>
      </w:pPr>
      <w:r w:rsidRPr="00C72D33">
        <w:rPr>
          <w:rFonts w:cstheme="minorHAnsi"/>
          <w:b/>
          <w:sz w:val="24"/>
          <w:szCs w:val="24"/>
        </w:rPr>
        <w:t xml:space="preserve">EK: Sokağa Çıkma Kısıtlamasından Muaf Yerler ve Kişiler Listesi 34.madde ile de </w:t>
      </w:r>
    </w:p>
    <w:p w:rsidR="00E87D1D" w:rsidRPr="00C72D33" w:rsidRDefault="00E87D1D" w:rsidP="00567322">
      <w:pPr>
        <w:jc w:val="both"/>
        <w:rPr>
          <w:rFonts w:cstheme="minorHAnsi"/>
          <w:sz w:val="24"/>
          <w:szCs w:val="24"/>
        </w:rPr>
      </w:pPr>
      <w:r w:rsidRPr="00C72D33">
        <w:rPr>
          <w:rFonts w:cstheme="minorHAnsi"/>
          <w:sz w:val="24"/>
          <w:szCs w:val="24"/>
        </w:rPr>
        <w:t>“Yaklaşan yılsonu işlemleri nedeniyle serbest muhasebeci, mali müşavir, yeminli mali müşavirler ve bu meslek mensuplarıyla birlikte çalışanlar,</w:t>
      </w:r>
    </w:p>
    <w:p w:rsidR="00E87D1D" w:rsidRPr="00C72D33" w:rsidRDefault="00E87D1D" w:rsidP="00567322">
      <w:pPr>
        <w:jc w:val="both"/>
        <w:rPr>
          <w:rFonts w:cstheme="minorHAnsi"/>
          <w:sz w:val="24"/>
          <w:szCs w:val="24"/>
        </w:rPr>
      </w:pPr>
      <w:r w:rsidRPr="00C72D33">
        <w:rPr>
          <w:rFonts w:cstheme="minorHAnsi"/>
          <w:sz w:val="24"/>
          <w:szCs w:val="24"/>
        </w:rPr>
        <w:t>Sokağa çıkma kısıtlamalarının uygulanacağı günlerde istisna kapsamında olduğunu belgelemek suretiyle sokağa çıkma kısıtlamasından muaf tutulmuştur.</w:t>
      </w:r>
    </w:p>
    <w:p w:rsidR="00E87D1D" w:rsidRPr="00C72D33" w:rsidRDefault="00E87D1D" w:rsidP="00567322">
      <w:pPr>
        <w:jc w:val="both"/>
        <w:rPr>
          <w:rFonts w:cstheme="minorHAnsi"/>
          <w:sz w:val="24"/>
          <w:szCs w:val="24"/>
        </w:rPr>
      </w:pPr>
    </w:p>
    <w:p w:rsidR="00E87D1D" w:rsidRPr="00C72D33" w:rsidRDefault="00E87D1D" w:rsidP="00567322">
      <w:pPr>
        <w:ind w:firstLine="708"/>
        <w:jc w:val="both"/>
        <w:rPr>
          <w:rFonts w:cstheme="minorHAnsi"/>
          <w:sz w:val="24"/>
          <w:szCs w:val="24"/>
        </w:rPr>
      </w:pPr>
      <w:r w:rsidRPr="00C72D33">
        <w:rPr>
          <w:rFonts w:cstheme="minorHAnsi"/>
          <w:sz w:val="24"/>
          <w:szCs w:val="24"/>
        </w:rPr>
        <w:t xml:space="preserve">Sokağa çıkma yasağının uygulandığı günlerde mesleki faaliyetlerimiz devam etmektedir. </w:t>
      </w:r>
      <w:proofErr w:type="gramStart"/>
      <w:r w:rsidRPr="00C72D33">
        <w:rPr>
          <w:rFonts w:cstheme="minorHAnsi"/>
          <w:sz w:val="24"/>
          <w:szCs w:val="24"/>
        </w:rPr>
        <w:t>…………</w:t>
      </w:r>
      <w:proofErr w:type="gramEnd"/>
      <w:r w:rsidRPr="00C72D33">
        <w:rPr>
          <w:rFonts w:cstheme="minorHAnsi"/>
          <w:sz w:val="24"/>
          <w:szCs w:val="24"/>
        </w:rPr>
        <w:t xml:space="preserve"> </w:t>
      </w:r>
      <w:proofErr w:type="spellStart"/>
      <w:r w:rsidRPr="00C72D33">
        <w:rPr>
          <w:rFonts w:cstheme="minorHAnsi"/>
          <w:sz w:val="24"/>
          <w:szCs w:val="24"/>
        </w:rPr>
        <w:t>TCKN’li</w:t>
      </w:r>
      <w:proofErr w:type="spellEnd"/>
      <w:r w:rsidRPr="00C72D33">
        <w:rPr>
          <w:rFonts w:cstheme="minorHAnsi"/>
          <w:sz w:val="24"/>
          <w:szCs w:val="24"/>
        </w:rPr>
        <w:t xml:space="preserve"> </w:t>
      </w:r>
      <w:proofErr w:type="gramStart"/>
      <w:r w:rsidRPr="00C72D33">
        <w:rPr>
          <w:rFonts w:cstheme="minorHAnsi"/>
          <w:sz w:val="24"/>
          <w:szCs w:val="24"/>
        </w:rPr>
        <w:t>…………………</w:t>
      </w:r>
      <w:proofErr w:type="gramEnd"/>
      <w:r w:rsidRPr="00C72D33">
        <w:rPr>
          <w:rFonts w:cstheme="minorHAnsi"/>
          <w:sz w:val="24"/>
          <w:szCs w:val="24"/>
        </w:rPr>
        <w:t xml:space="preserve"> </w:t>
      </w:r>
      <w:proofErr w:type="gramStart"/>
      <w:r w:rsidRPr="00C72D33">
        <w:rPr>
          <w:rFonts w:cstheme="minorHAnsi"/>
          <w:sz w:val="24"/>
          <w:szCs w:val="24"/>
        </w:rPr>
        <w:t>yanımda</w:t>
      </w:r>
      <w:proofErr w:type="gramEnd"/>
      <w:r w:rsidRPr="00C72D33">
        <w:rPr>
          <w:rFonts w:cstheme="minorHAnsi"/>
          <w:sz w:val="24"/>
          <w:szCs w:val="24"/>
        </w:rPr>
        <w:t xml:space="preserve"> çalışan personel olup çalışanlarımızın hizmetine ihtiyaç bulunmaktadır.  </w:t>
      </w:r>
    </w:p>
    <w:p w:rsidR="00E87D1D" w:rsidRPr="00C72D33" w:rsidRDefault="00E87D1D" w:rsidP="00567322">
      <w:pPr>
        <w:ind w:firstLine="708"/>
        <w:jc w:val="both"/>
        <w:rPr>
          <w:rFonts w:cstheme="minorHAnsi"/>
          <w:sz w:val="24"/>
          <w:szCs w:val="24"/>
        </w:rPr>
      </w:pPr>
    </w:p>
    <w:p w:rsidR="00E87D1D" w:rsidRPr="00C72D33" w:rsidRDefault="00E87D1D" w:rsidP="00567322">
      <w:pPr>
        <w:ind w:firstLine="708"/>
        <w:jc w:val="both"/>
        <w:rPr>
          <w:rFonts w:cstheme="minorHAnsi"/>
          <w:sz w:val="24"/>
          <w:szCs w:val="24"/>
        </w:rPr>
      </w:pPr>
      <w:r w:rsidRPr="00C72D33">
        <w:rPr>
          <w:rFonts w:cstheme="minorHAnsi"/>
          <w:sz w:val="24"/>
          <w:szCs w:val="24"/>
        </w:rPr>
        <w:t xml:space="preserve">İş bu belge çalışanımın sokağa çıkma kısıtlamasından muaf olduğunu göstermek ve istenildiğinde ibraz edilmek üzere tarafımca düzenlenmiştir. </w:t>
      </w:r>
    </w:p>
    <w:p w:rsidR="00E87D1D" w:rsidRPr="00C72D33" w:rsidRDefault="00E87D1D" w:rsidP="00E87D1D">
      <w:pPr>
        <w:ind w:firstLine="708"/>
        <w:jc w:val="both"/>
        <w:rPr>
          <w:rFonts w:cstheme="minorHAnsi"/>
          <w:bCs/>
          <w:sz w:val="24"/>
          <w:szCs w:val="24"/>
        </w:rPr>
      </w:pPr>
    </w:p>
    <w:p w:rsidR="00E87D1D" w:rsidRPr="00C72D33" w:rsidRDefault="00C72D33" w:rsidP="00567322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E87D1D" w:rsidRPr="00C72D33">
        <w:rPr>
          <w:rFonts w:cstheme="minorHAnsi"/>
          <w:sz w:val="24"/>
          <w:szCs w:val="24"/>
        </w:rPr>
        <w:tab/>
      </w:r>
      <w:r w:rsidR="00E87D1D" w:rsidRPr="00C72D33">
        <w:rPr>
          <w:rFonts w:cstheme="minorHAnsi"/>
          <w:sz w:val="24"/>
          <w:szCs w:val="24"/>
        </w:rPr>
        <w:tab/>
      </w:r>
      <w:r w:rsidR="00E87D1D" w:rsidRPr="00C72D33">
        <w:rPr>
          <w:rFonts w:cstheme="minorHAnsi"/>
          <w:sz w:val="24"/>
          <w:szCs w:val="24"/>
        </w:rPr>
        <w:tab/>
      </w:r>
      <w:r w:rsidR="00E87D1D" w:rsidRPr="00C72D33">
        <w:rPr>
          <w:rFonts w:cstheme="minorHAnsi"/>
          <w:sz w:val="24"/>
          <w:szCs w:val="24"/>
        </w:rPr>
        <w:tab/>
      </w:r>
      <w:r w:rsidR="00E87D1D" w:rsidRPr="00C72D33">
        <w:rPr>
          <w:rFonts w:cstheme="minorHAnsi"/>
          <w:sz w:val="24"/>
          <w:szCs w:val="24"/>
        </w:rPr>
        <w:tab/>
      </w:r>
      <w:r w:rsidR="00E87D1D" w:rsidRPr="00C72D33">
        <w:rPr>
          <w:rFonts w:cstheme="minorHAnsi"/>
          <w:sz w:val="24"/>
          <w:szCs w:val="24"/>
        </w:rPr>
        <w:tab/>
      </w:r>
      <w:r w:rsidR="00E87D1D" w:rsidRPr="00C72D33">
        <w:rPr>
          <w:rFonts w:cstheme="minorHAnsi"/>
          <w:sz w:val="24"/>
          <w:szCs w:val="24"/>
        </w:rPr>
        <w:tab/>
      </w:r>
      <w:r w:rsidR="00567322" w:rsidRPr="00C72D33">
        <w:rPr>
          <w:rFonts w:cstheme="minorHAnsi"/>
          <w:sz w:val="24"/>
          <w:szCs w:val="24"/>
        </w:rPr>
        <w:t xml:space="preserve">                     </w:t>
      </w:r>
      <w:r>
        <w:rPr>
          <w:rFonts w:cstheme="minorHAnsi"/>
          <w:sz w:val="24"/>
          <w:szCs w:val="24"/>
        </w:rPr>
        <w:t xml:space="preserve">                     </w:t>
      </w:r>
      <w:r w:rsidR="00567322" w:rsidRPr="00C72D33">
        <w:rPr>
          <w:rFonts w:cstheme="minorHAnsi"/>
          <w:sz w:val="24"/>
          <w:szCs w:val="24"/>
        </w:rPr>
        <w:t xml:space="preserve">  </w:t>
      </w:r>
      <w:r w:rsidR="00E87D1D" w:rsidRPr="00C72D33">
        <w:rPr>
          <w:rFonts w:cstheme="minorHAnsi"/>
          <w:sz w:val="24"/>
          <w:szCs w:val="24"/>
        </w:rPr>
        <w:t>Adı Soyadı</w:t>
      </w:r>
    </w:p>
    <w:p w:rsidR="00E87D1D" w:rsidRPr="00C72D33" w:rsidRDefault="00E87D1D" w:rsidP="00567322">
      <w:pPr>
        <w:pStyle w:val="AralkYok"/>
        <w:rPr>
          <w:rFonts w:cstheme="minorHAnsi"/>
          <w:sz w:val="24"/>
          <w:szCs w:val="24"/>
        </w:rPr>
      </w:pPr>
      <w:r w:rsidRPr="00C72D33">
        <w:rPr>
          <w:rFonts w:cstheme="minorHAnsi"/>
          <w:sz w:val="24"/>
          <w:szCs w:val="24"/>
        </w:rPr>
        <w:tab/>
      </w:r>
      <w:r w:rsidRPr="00C72D33">
        <w:rPr>
          <w:rFonts w:cstheme="minorHAnsi"/>
          <w:sz w:val="24"/>
          <w:szCs w:val="24"/>
        </w:rPr>
        <w:tab/>
      </w:r>
      <w:r w:rsidRPr="00C72D33">
        <w:rPr>
          <w:rFonts w:cstheme="minorHAnsi"/>
          <w:sz w:val="24"/>
          <w:szCs w:val="24"/>
        </w:rPr>
        <w:tab/>
      </w:r>
      <w:r w:rsidRPr="00C72D33">
        <w:rPr>
          <w:rFonts w:cstheme="minorHAnsi"/>
          <w:sz w:val="24"/>
          <w:szCs w:val="24"/>
        </w:rPr>
        <w:tab/>
      </w:r>
      <w:r w:rsidRPr="00C72D33">
        <w:rPr>
          <w:rFonts w:cstheme="minorHAnsi"/>
          <w:sz w:val="24"/>
          <w:szCs w:val="24"/>
        </w:rPr>
        <w:tab/>
      </w:r>
      <w:r w:rsidRPr="00C72D33">
        <w:rPr>
          <w:rFonts w:cstheme="minorHAnsi"/>
          <w:sz w:val="24"/>
          <w:szCs w:val="24"/>
        </w:rPr>
        <w:tab/>
      </w:r>
      <w:r w:rsidRPr="00C72D33">
        <w:rPr>
          <w:rFonts w:cstheme="minorHAnsi"/>
          <w:sz w:val="24"/>
          <w:szCs w:val="24"/>
        </w:rPr>
        <w:tab/>
      </w:r>
      <w:r w:rsidRPr="00C72D33">
        <w:rPr>
          <w:rFonts w:cstheme="minorHAnsi"/>
          <w:sz w:val="24"/>
          <w:szCs w:val="24"/>
        </w:rPr>
        <w:tab/>
        <w:t xml:space="preserve">         </w:t>
      </w:r>
      <w:r w:rsidR="00C72D33">
        <w:rPr>
          <w:rFonts w:cstheme="minorHAnsi"/>
          <w:sz w:val="24"/>
          <w:szCs w:val="24"/>
        </w:rPr>
        <w:t xml:space="preserve">                        </w:t>
      </w:r>
      <w:r w:rsidRPr="00C72D33">
        <w:rPr>
          <w:rFonts w:cstheme="minorHAnsi"/>
          <w:sz w:val="24"/>
          <w:szCs w:val="24"/>
        </w:rPr>
        <w:t>SMMM</w:t>
      </w:r>
      <w:r w:rsidRPr="00C72D33">
        <w:rPr>
          <w:rFonts w:cstheme="minorHAnsi"/>
          <w:sz w:val="24"/>
          <w:szCs w:val="24"/>
        </w:rPr>
        <w:tab/>
      </w:r>
      <w:r w:rsidRPr="00C72D33">
        <w:rPr>
          <w:rFonts w:cstheme="minorHAnsi"/>
          <w:sz w:val="24"/>
          <w:szCs w:val="24"/>
        </w:rPr>
        <w:tab/>
      </w:r>
      <w:r w:rsidRPr="00C72D33">
        <w:rPr>
          <w:rFonts w:cstheme="minorHAnsi"/>
          <w:sz w:val="24"/>
          <w:szCs w:val="24"/>
        </w:rPr>
        <w:tab/>
      </w:r>
      <w:r w:rsidRPr="00C72D33">
        <w:rPr>
          <w:rFonts w:cstheme="minorHAnsi"/>
          <w:sz w:val="24"/>
          <w:szCs w:val="24"/>
        </w:rPr>
        <w:tab/>
      </w:r>
      <w:r w:rsidRPr="00C72D33">
        <w:rPr>
          <w:rFonts w:cstheme="minorHAnsi"/>
          <w:sz w:val="24"/>
          <w:szCs w:val="24"/>
        </w:rPr>
        <w:tab/>
      </w:r>
      <w:r w:rsidRPr="00C72D33">
        <w:rPr>
          <w:rFonts w:cstheme="minorHAnsi"/>
          <w:sz w:val="24"/>
          <w:szCs w:val="24"/>
        </w:rPr>
        <w:tab/>
      </w:r>
      <w:r w:rsidRPr="00C72D33">
        <w:rPr>
          <w:rFonts w:cstheme="minorHAnsi"/>
          <w:sz w:val="24"/>
          <w:szCs w:val="24"/>
        </w:rPr>
        <w:tab/>
      </w:r>
      <w:r w:rsidRPr="00C72D33">
        <w:rPr>
          <w:rFonts w:cstheme="minorHAnsi"/>
          <w:sz w:val="24"/>
          <w:szCs w:val="24"/>
        </w:rPr>
        <w:tab/>
      </w:r>
      <w:r w:rsidRPr="00C72D33">
        <w:rPr>
          <w:rFonts w:cstheme="minorHAnsi"/>
          <w:sz w:val="24"/>
          <w:szCs w:val="24"/>
        </w:rPr>
        <w:tab/>
      </w:r>
      <w:r w:rsidR="00567322" w:rsidRPr="00C72D33">
        <w:rPr>
          <w:rFonts w:cstheme="minorHAnsi"/>
          <w:sz w:val="24"/>
          <w:szCs w:val="24"/>
        </w:rPr>
        <w:t xml:space="preserve"> </w:t>
      </w:r>
      <w:r w:rsidR="00C72D33">
        <w:rPr>
          <w:rFonts w:cstheme="minorHAnsi"/>
          <w:sz w:val="24"/>
          <w:szCs w:val="24"/>
        </w:rPr>
        <w:t xml:space="preserve">                               </w:t>
      </w:r>
      <w:bookmarkStart w:id="0" w:name="_GoBack"/>
      <w:bookmarkEnd w:id="0"/>
      <w:r w:rsidRPr="00C72D33">
        <w:rPr>
          <w:rFonts w:cstheme="minorHAnsi"/>
          <w:sz w:val="24"/>
          <w:szCs w:val="24"/>
        </w:rPr>
        <w:t>Kaşe-İmza</w:t>
      </w:r>
    </w:p>
    <w:sectPr w:rsidR="00E87D1D" w:rsidRPr="00C7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1D"/>
    <w:rsid w:val="00567322"/>
    <w:rsid w:val="0099415F"/>
    <w:rsid w:val="00C72D33"/>
    <w:rsid w:val="00E8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673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673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Senem Şakır</dc:creator>
  <cp:lastModifiedBy>Senem Şakır</cp:lastModifiedBy>
  <cp:revision>2</cp:revision>
  <dcterms:created xsi:type="dcterms:W3CDTF">2020-12-01T10:52:00Z</dcterms:created>
  <dcterms:modified xsi:type="dcterms:W3CDTF">2020-12-01T11:23:00Z</dcterms:modified>
</cp:coreProperties>
</file>